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DB21" w14:textId="36D228DA" w:rsidR="007020AE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Invite de commande</w:t>
      </w:r>
    </w:p>
    <w:p w14:paraId="3F45F574" w14:textId="2C535D7E" w:rsidR="007020AE" w:rsidRPr="007020AE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20AE">
        <w:rPr>
          <w:rFonts w:ascii="Times New Roman" w:hAnsi="Times New Roman" w:cs="Times New Roman"/>
          <w:color w:val="333333"/>
          <w:sz w:val="24"/>
          <w:szCs w:val="24"/>
        </w:rPr>
        <w:t xml:space="preserve">   Ce test donne une série d’exercices sur </w:t>
      </w:r>
      <w:r>
        <w:rPr>
          <w:rFonts w:ascii="Times New Roman" w:hAnsi="Times New Roman" w:cs="Times New Roman"/>
          <w:color w:val="333333"/>
          <w:sz w:val="24"/>
          <w:szCs w:val="24"/>
        </w:rPr>
        <w:t>l’invite de commande</w:t>
      </w:r>
      <w:r w:rsidRPr="007020AE">
        <w:rPr>
          <w:rFonts w:ascii="Times New Roman" w:hAnsi="Times New Roman" w:cs="Times New Roman"/>
          <w:color w:val="333333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9E62D77" w14:textId="77777777" w:rsidR="007020AE" w:rsidRPr="007020AE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0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29EF7D63" w14:textId="77777777" w:rsidR="007020AE" w:rsidRP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31780F36" w14:textId="4FE4626E" w:rsidR="00F54454" w:rsidRPr="0002429D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color w:val="333333"/>
          <w:sz w:val="24"/>
          <w:szCs w:val="24"/>
          <w:lang w:val="fr-CM"/>
        </w:rPr>
        <w:t>Exercice 1</w:t>
      </w:r>
    </w:p>
    <w:p w14:paraId="5984E25E" w14:textId="1536770E" w:rsidR="00D4710E" w:rsidRPr="0002429D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1-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Donner la commande qui permet d’afficher le contenu d’un répertoire.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2-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Donner la commande qui permet de créer un dossier.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3-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Donner la commande qui permet de copier un fichier vers un répertoire donné.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4-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Que fait la commande suivante : REN art1 art2 ?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5-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Que fait la commande suivante : COPY </w:t>
      </w:r>
      <w:proofErr w:type="gramStart"/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*.*</w:t>
      </w:r>
      <w:proofErr w:type="gramEnd"/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D:\ ?</w:t>
      </w:r>
    </w:p>
    <w:p w14:paraId="6647B7C9" w14:textId="77777777" w:rsidR="0002429D" w:rsidRPr="0002429D" w:rsidRDefault="0002429D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695B7446" w14:textId="77777777" w:rsidR="009B4A85" w:rsidRPr="0002429D" w:rsidRDefault="009B4A85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Exercice 2 </w:t>
      </w:r>
    </w:p>
    <w:p w14:paraId="39BC7A93" w14:textId="3333E816" w:rsidR="009B4A85" w:rsidRPr="0002429D" w:rsidRDefault="009B4A85" w:rsidP="00F5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Ecrire les commandes permettant </w:t>
      </w: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de:</w:t>
      </w:r>
      <w:proofErr w:type="gramEnd"/>
    </w:p>
    <w:p w14:paraId="0EB738B7" w14:textId="77777777" w:rsidR="009B4A85" w:rsidRPr="0002429D" w:rsidRDefault="009B4A85" w:rsidP="00F544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Créer l’arborescence suivante dans le bureau</w:t>
      </w:r>
    </w:p>
    <w:p w14:paraId="260779C2" w14:textId="77777777" w:rsidR="009B4A85" w:rsidRPr="0002429D" w:rsidRDefault="009B4A85" w:rsidP="00F544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\repertoire1\repertoire11</w:t>
      </w:r>
    </w:p>
    <w:p w14:paraId="07D6C093" w14:textId="77777777" w:rsidR="009B4A85" w:rsidRPr="0002429D" w:rsidRDefault="009B4A85" w:rsidP="00F544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\repertoire2\repertoire21</w:t>
      </w:r>
    </w:p>
    <w:p w14:paraId="54A68A9D" w14:textId="77777777" w:rsidR="009B4A85" w:rsidRPr="0002429D" w:rsidRDefault="009B4A85" w:rsidP="00F5445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\repertoire2\repertoire22</w:t>
      </w:r>
    </w:p>
    <w:p w14:paraId="14208041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Créer les fichiers suivants :</w:t>
      </w:r>
    </w:p>
    <w:p w14:paraId="3DE50193" w14:textId="77777777" w:rsidR="009B4A85" w:rsidRPr="0002429D" w:rsidRDefault="009B4A85" w:rsidP="00F54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racine\liste.txt</w:t>
      </w:r>
    </w:p>
    <w:p w14:paraId="157A3494" w14:textId="77777777" w:rsidR="009B4A85" w:rsidRPr="0002429D" w:rsidRDefault="009B4A85" w:rsidP="00F54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racine\repertoire1\fic1.txt</w:t>
      </w:r>
    </w:p>
    <w:p w14:paraId="0C3FD2E2" w14:textId="77777777" w:rsidR="009B4A85" w:rsidRPr="0002429D" w:rsidRDefault="009B4A85" w:rsidP="00F54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racine\repertoire1\repertoire11\fic11.txt</w:t>
      </w:r>
    </w:p>
    <w:p w14:paraId="0789D5A9" w14:textId="080FF332" w:rsidR="009B4A85" w:rsidRPr="0002429D" w:rsidRDefault="009B4A85" w:rsidP="00F5445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racine\repertoire2\fic2.txt</w:t>
      </w: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br/>
      </w:r>
    </w:p>
    <w:p w14:paraId="1798A28A" w14:textId="020D8D76" w:rsidR="009B4A85" w:rsidRPr="0002429D" w:rsidRDefault="009B4A85" w:rsidP="00F54454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Copier le fichier </w:t>
      </w: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racine\repertoire1\fic1.txt  dans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  racine\repertoire1\repertoire11</w:t>
      </w:r>
    </w:p>
    <w:p w14:paraId="55A04366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Copier le fichier </w:t>
      </w: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racine\repertoire1\fic1.txt  dans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  racine\repertoire2\repertoire22</w:t>
      </w:r>
    </w:p>
    <w:p w14:paraId="004693E6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Renommer racine\repertoire2\repertoire22\fic1.txt en fic22.txt</w:t>
      </w:r>
    </w:p>
    <w:p w14:paraId="2EA48AFD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Déplacer le </w:t>
      </w: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fichier  racine\repertoire2\fic2.txt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  dans  Racine\fic2.txt</w:t>
      </w:r>
    </w:p>
    <w:p w14:paraId="7974DABC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rendre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le fichier  racine\repertoire1\fic1.txt en lecture seule</w:t>
      </w:r>
    </w:p>
    <w:p w14:paraId="12F849D2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rendre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le fichier racine\repertoire1\fic1.txt caché et en lecture /écriture</w:t>
      </w:r>
    </w:p>
    <w:p w14:paraId="5A34C9F0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afficher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les attributs du fichier racine\repertoire2\repertoire22\fic1.txt</w:t>
      </w:r>
    </w:p>
    <w:p w14:paraId="3633F56C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lastRenderedPageBreak/>
        <w:t>rendre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tous les fichiers du dossier racine caché</w:t>
      </w:r>
    </w:p>
    <w:p w14:paraId="025B0608" w14:textId="77777777" w:rsidR="009B4A85" w:rsidRPr="0002429D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rendre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tous les fichiers texte du répertoire bureau en lecture seule</w:t>
      </w:r>
    </w:p>
    <w:p w14:paraId="3B840E78" w14:textId="77777777" w:rsidR="007020AE" w:rsidRDefault="009B4A85" w:rsidP="00F5445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Supprimer le répertoire racine et son contenu</w:t>
      </w:r>
    </w:p>
    <w:p w14:paraId="7903138E" w14:textId="542BD3E8" w:rsidR="009B4A85" w:rsidRPr="0002429D" w:rsidRDefault="009B4A85" w:rsidP="007020A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</w:p>
    <w:p w14:paraId="09710301" w14:textId="275EB3C0" w:rsidR="007020AE" w:rsidRPr="007020AE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</w:pPr>
      <w:r w:rsidRPr="007020AE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Exercice 3</w:t>
      </w:r>
      <w:r w:rsidRPr="007020AE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 :</w:t>
      </w:r>
    </w:p>
    <w:p w14:paraId="51D6764B" w14:textId="47E4B6EF" w:rsidR="009B4A85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  <w:r w:rsidRPr="007020AE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     </w:t>
      </w:r>
      <w:proofErr w:type="gramStart"/>
      <w:r w:rsidRPr="007020AE">
        <w:rPr>
          <w:rFonts w:ascii="Times New Roman" w:hAnsi="Times New Roman" w:cs="Times New Roman"/>
          <w:color w:val="232323"/>
          <w:sz w:val="24"/>
          <w:szCs w:val="24"/>
          <w:lang w:val="fr-CM"/>
        </w:rPr>
        <w:t>D</w:t>
      </w:r>
      <w:r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onner </w:t>
      </w:r>
      <w:r w:rsidRPr="007020AE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la</w:t>
      </w:r>
      <w:proofErr w:type="gramEnd"/>
      <w:r w:rsidRPr="007020AE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syntaxe de chaque commande : CHOICE – RD – MD – COPY – DELETE - ATTRIB.</w:t>
      </w:r>
    </w:p>
    <w:p w14:paraId="07078469" w14:textId="77777777" w:rsidR="007020AE" w:rsidRPr="0002429D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8B501C6" w14:textId="53121425" w:rsidR="00983C90" w:rsidRPr="0002429D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79BBC29" w14:textId="7761429D" w:rsidR="00983C90" w:rsidRPr="0002429D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694576BF" w14:textId="28E96504" w:rsidR="00F54454" w:rsidRPr="0002429D" w:rsidRDefault="00F54454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1CD505F3" w14:textId="2C4AC5F8" w:rsidR="00F54454" w:rsidRDefault="00F54454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4B997816" w14:textId="59A0B849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05CAAFA0" w14:textId="4BC03E34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291F29C2" w14:textId="2B91BB4A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10CAC81F" w14:textId="4E6C169E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23AC7E92" w14:textId="2B807258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9AF627F" w14:textId="58629BBF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59FDC0BB" w14:textId="76D7B7AC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4CAE3759" w14:textId="528E2088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3182DB06" w14:textId="041931F3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559DF6AA" w14:textId="280CCB39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0DDD2007" w14:textId="7722699B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E3A60EE" w14:textId="20A593F5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0B29DD79" w14:textId="602218A9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171903F5" w14:textId="35B98B72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2A276C28" w14:textId="456D08E8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02FB85F9" w14:textId="064F6532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2EE9EA70" w14:textId="5ED388CB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433B497" w14:textId="7EA3E91B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7132B282" w14:textId="40F70F40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6110E4FD" w14:textId="602D9679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4FF2949F" w14:textId="283C6A7C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30CDDEE8" w14:textId="64ED252C" w:rsidR="007020AE" w:rsidRDefault="007020AE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3D52FF52" w14:textId="2899F879" w:rsidR="00983C90" w:rsidRPr="007020AE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32323"/>
          <w:sz w:val="32"/>
          <w:szCs w:val="32"/>
          <w:lang w:val="fr-CM"/>
        </w:rPr>
      </w:pPr>
      <w:r w:rsidRPr="007020AE">
        <w:rPr>
          <w:rFonts w:ascii="Times New Roman" w:hAnsi="Times New Roman" w:cs="Times New Roman"/>
          <w:b/>
          <w:bCs/>
          <w:color w:val="232323"/>
          <w:sz w:val="32"/>
          <w:szCs w:val="32"/>
          <w:lang w:val="fr-CM"/>
        </w:rPr>
        <w:lastRenderedPageBreak/>
        <w:t>Réponses aux exercices :</w:t>
      </w:r>
    </w:p>
    <w:p w14:paraId="4F898D7D" w14:textId="5BF97A10" w:rsidR="00F54454" w:rsidRPr="0002429D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Exercice 1</w:t>
      </w:r>
      <w:r w:rsidR="00F54454"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 :</w:t>
      </w:r>
    </w:p>
    <w:p w14:paraId="35DDF72D" w14:textId="1D5AEACE" w:rsidR="00983C90" w:rsidRDefault="00983C90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1-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La commande est : DIR (chemin du répertoire)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2-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La commande est : </w:t>
      </w:r>
      <w:bookmarkStart w:id="0" w:name="_Hlk61732237"/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MKDIR (nom du dossier)</w:t>
      </w:r>
      <w:r w:rsidR="00F54454"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</w:t>
      </w:r>
      <w:bookmarkEnd w:id="0"/>
      <w:r w:rsidR="00F54454"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ou MD (nom du dossier)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3-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La commande est : COPY (nom du fichier) (répertoire concerné)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4-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Cette commande permet de renommer le fichier art1 en art2.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br/>
      </w:r>
      <w:r w:rsidRPr="0002429D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5-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Cette commande permet de copier tous les fichiers du répertoire courant dans la partition D du</w:t>
      </w:r>
      <w:r w:rsidR="00F54454"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 xml:space="preserve"> </w:t>
      </w:r>
      <w:r w:rsidRPr="0002429D">
        <w:rPr>
          <w:rFonts w:ascii="Times New Roman" w:hAnsi="Times New Roman" w:cs="Times New Roman"/>
          <w:color w:val="232323"/>
          <w:sz w:val="24"/>
          <w:szCs w:val="24"/>
          <w:lang w:val="fr-CM"/>
        </w:rPr>
        <w:t>disque dur.</w:t>
      </w:r>
    </w:p>
    <w:p w14:paraId="7FDB5BBA" w14:textId="77777777" w:rsidR="00FD1AD1" w:rsidRPr="0002429D" w:rsidRDefault="00FD1AD1" w:rsidP="00F54454">
      <w:pPr>
        <w:spacing w:after="0" w:line="360" w:lineRule="auto"/>
        <w:jc w:val="both"/>
        <w:rPr>
          <w:rFonts w:ascii="Times New Roman" w:hAnsi="Times New Roman" w:cs="Times New Roman"/>
          <w:color w:val="232323"/>
          <w:sz w:val="24"/>
          <w:szCs w:val="24"/>
          <w:lang w:val="fr-CM"/>
        </w:rPr>
      </w:pPr>
    </w:p>
    <w:p w14:paraId="48646BA3" w14:textId="77777777" w:rsidR="00F54454" w:rsidRPr="0002429D" w:rsidRDefault="009B4A85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b/>
          <w:bCs/>
          <w:sz w:val="24"/>
          <w:szCs w:val="24"/>
          <w:lang w:val="fr-CM"/>
        </w:rPr>
        <w:t>Exercice 2 :</w:t>
      </w:r>
    </w:p>
    <w:p w14:paraId="7E7F6919" w14:textId="5CD6D87F" w:rsidR="009B4A85" w:rsidRPr="0002429D" w:rsidRDefault="00F54454" w:rsidP="00F544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sz w:val="24"/>
          <w:szCs w:val="24"/>
          <w:lang w:val="fr-CM"/>
        </w:rPr>
        <w:t>1.O</w:t>
      </w:r>
      <w:r w:rsidR="009B4A85" w:rsidRPr="0002429D">
        <w:rPr>
          <w:rFonts w:ascii="Times New Roman" w:hAnsi="Times New Roman" w:cs="Times New Roman"/>
          <w:sz w:val="24"/>
          <w:szCs w:val="24"/>
          <w:lang w:val="fr-CM"/>
        </w:rPr>
        <w:t>n suppose que notre emplacement courant est notre répertoire personnel : c:\users\admin</w:t>
      </w:r>
    </w:p>
    <w:p w14:paraId="78EFE8B4" w14:textId="54B8F1E5" w:rsidR="009B4A85" w:rsidRPr="0002429D" w:rsidRDefault="00F54454" w:rsidP="00F54454">
      <w:pPr>
        <w:pStyle w:val="NormalWeb"/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L</w:t>
      </w:r>
      <w:r w:rsidR="009B4A85" w:rsidRPr="0002429D">
        <w:rPr>
          <w:lang w:val="fr-CM"/>
        </w:rPr>
        <w:t>es commandes permettant de créer l'arborescence sont :</w:t>
      </w:r>
    </w:p>
    <w:p w14:paraId="1443ACD7" w14:textId="77777777" w:rsidR="00F54454" w:rsidRPr="0002429D" w:rsidRDefault="009B4A85" w:rsidP="00F5445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c:\users\admin&gt;cd desktop</w:t>
      </w:r>
    </w:p>
    <w:p w14:paraId="01F3B9A7" w14:textId="77777777" w:rsidR="00F54454" w:rsidRPr="0002429D" w:rsidRDefault="009B4A85" w:rsidP="00F5445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c:\users\admin\desktop&gt;md racine\repertoire1\repertoire11</w:t>
      </w:r>
    </w:p>
    <w:p w14:paraId="706460E0" w14:textId="77777777" w:rsidR="00F54454" w:rsidRPr="0002429D" w:rsidRDefault="009B4A85" w:rsidP="00F5445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c:\users\admin\desktop&gt;md racine\repertoire2\repertoire21</w:t>
      </w:r>
    </w:p>
    <w:p w14:paraId="0AB4EC20" w14:textId="77777777" w:rsidR="00F54454" w:rsidRPr="0002429D" w:rsidRDefault="009B4A85" w:rsidP="00F54454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c:\users\admin\desktop&gt;md racine\repertoire2\repertoire22</w:t>
      </w:r>
    </w:p>
    <w:p w14:paraId="138D41ED" w14:textId="166FB30D" w:rsidR="00F54454" w:rsidRPr="0002429D" w:rsidRDefault="00F54454" w:rsidP="00F54454">
      <w:pPr>
        <w:pStyle w:val="NormalWeb"/>
        <w:spacing w:before="0" w:beforeAutospacing="0" w:after="0" w:afterAutospacing="0" w:line="360" w:lineRule="auto"/>
        <w:ind w:left="720"/>
        <w:jc w:val="both"/>
        <w:rPr>
          <w:lang w:val="fr-CM"/>
        </w:rPr>
      </w:pPr>
      <w:r w:rsidRPr="0002429D">
        <w:rPr>
          <w:lang w:val="fr-CM"/>
        </w:rPr>
        <w:t xml:space="preserve"> </w:t>
      </w:r>
    </w:p>
    <w:p w14:paraId="6A4E2FDC" w14:textId="055C2DD0" w:rsidR="009B4A85" w:rsidRPr="0002429D" w:rsidRDefault="00F54454" w:rsidP="00F5445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O</w:t>
      </w:r>
      <w:r w:rsidR="009B4A85" w:rsidRPr="0002429D">
        <w:rPr>
          <w:lang w:val="fr-CM"/>
        </w:rPr>
        <w:t xml:space="preserve">n peut créer les fichiers </w:t>
      </w:r>
      <w:proofErr w:type="gramStart"/>
      <w:r w:rsidR="009B4A85" w:rsidRPr="0002429D">
        <w:rPr>
          <w:lang w:val="fr-CM"/>
        </w:rPr>
        <w:t>on</w:t>
      </w:r>
      <w:proofErr w:type="gramEnd"/>
      <w:r w:rsidR="009B4A85" w:rsidRPr="0002429D">
        <w:rPr>
          <w:lang w:val="fr-CM"/>
        </w:rPr>
        <w:t xml:space="preserve"> utilisant la commande externe </w:t>
      </w:r>
      <w:proofErr w:type="spellStart"/>
      <w:r w:rsidR="009B4A85" w:rsidRPr="0002429D">
        <w:rPr>
          <w:lang w:val="fr-CM"/>
        </w:rPr>
        <w:t>edit</w:t>
      </w:r>
      <w:proofErr w:type="spellEnd"/>
      <w:r w:rsidR="009B4A85" w:rsidRPr="0002429D">
        <w:rPr>
          <w:lang w:val="fr-CM"/>
        </w:rPr>
        <w:t xml:space="preserve"> comme suit :</w:t>
      </w:r>
    </w:p>
    <w:p w14:paraId="548F04D4" w14:textId="77777777" w:rsidR="009B4A85" w:rsidRPr="0002429D" w:rsidRDefault="009B4A85" w:rsidP="00F54454">
      <w:pPr>
        <w:pStyle w:val="NormalWeb"/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c:\users\admin\desktop&gt;edit racine\liste.txt</w:t>
      </w:r>
    </w:p>
    <w:p w14:paraId="0DB9272A" w14:textId="77777777" w:rsidR="009B4A85" w:rsidRPr="0002429D" w:rsidRDefault="009B4A85" w:rsidP="00F54454">
      <w:pPr>
        <w:pStyle w:val="NormalWeb"/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c:\users\admin\desktop&gt;edit racine\repertoire1\fic1.txt</w:t>
      </w:r>
    </w:p>
    <w:p w14:paraId="13202A30" w14:textId="77777777" w:rsidR="009B4A85" w:rsidRPr="0002429D" w:rsidRDefault="009B4A85" w:rsidP="00F54454">
      <w:pPr>
        <w:pStyle w:val="NormalWeb"/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c:\users\admin\desktop&gt;edit racine\repertoire1\repertoire11\fic11.txt</w:t>
      </w:r>
    </w:p>
    <w:p w14:paraId="42185ED5" w14:textId="77777777" w:rsidR="00F54454" w:rsidRPr="0002429D" w:rsidRDefault="009B4A85" w:rsidP="00F54454">
      <w:pPr>
        <w:pStyle w:val="NormalWeb"/>
        <w:spacing w:before="0" w:beforeAutospacing="0" w:after="0" w:afterAutospacing="0" w:line="360" w:lineRule="auto"/>
        <w:jc w:val="both"/>
        <w:rPr>
          <w:lang w:val="fr-CM"/>
        </w:rPr>
      </w:pPr>
      <w:r w:rsidRPr="0002429D">
        <w:rPr>
          <w:lang w:val="fr-CM"/>
        </w:rPr>
        <w:t>c:\users\admin\desktop&gt;edit racine\repertoire2\fic2.txt</w:t>
      </w:r>
    </w:p>
    <w:p w14:paraId="15542B3E" w14:textId="3BFAE406" w:rsidR="009B4A85" w:rsidRPr="0002429D" w:rsidRDefault="009B4A85" w:rsidP="00F54454">
      <w:pPr>
        <w:pStyle w:val="NormalWeb"/>
        <w:spacing w:before="0" w:beforeAutospacing="0" w:after="0" w:afterAutospacing="0" w:line="360" w:lineRule="auto"/>
        <w:jc w:val="both"/>
        <w:rPr>
          <w:i/>
          <w:iCs/>
          <w:lang w:val="fr-CM"/>
        </w:rPr>
      </w:pPr>
      <w:proofErr w:type="gramStart"/>
      <w:r w:rsidRPr="0002429D">
        <w:rPr>
          <w:i/>
          <w:iCs/>
          <w:lang w:val="fr-CM"/>
        </w:rPr>
        <w:t>remarque</w:t>
      </w:r>
      <w:proofErr w:type="gramEnd"/>
      <w:r w:rsidRPr="0002429D">
        <w:rPr>
          <w:i/>
          <w:iCs/>
          <w:lang w:val="fr-CM"/>
        </w:rPr>
        <w:t> :</w:t>
      </w:r>
    </w:p>
    <w:p w14:paraId="590BB55A" w14:textId="77777777" w:rsidR="009B4A85" w:rsidRPr="0002429D" w:rsidRDefault="009B4A85" w:rsidP="00F5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dans</w:t>
      </w:r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certaine version de Windows la commande </w:t>
      </w:r>
      <w:proofErr w:type="spell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edit</w:t>
      </w:r>
      <w:proofErr w:type="spell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n'est pas disponible dans ce cas on peut utiliser la commande </w:t>
      </w:r>
      <w:proofErr w:type="spell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echo</w:t>
      </w:r>
      <w:proofErr w:type="spell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et le redirection pour créer un fichier texte comme suit :</w:t>
      </w:r>
    </w:p>
    <w:p w14:paraId="4C61803A" w14:textId="77777777" w:rsidR="00F54454" w:rsidRPr="0002429D" w:rsidRDefault="009B4A85" w:rsidP="00F54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proofErr w:type="spellStart"/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echo</w:t>
      </w:r>
      <w:proofErr w:type="spellEnd"/>
      <w:proofErr w:type="gramEnd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&gt;nom_fichier.txt</w:t>
      </w:r>
    </w:p>
    <w:p w14:paraId="5FFDC543" w14:textId="115B98AC" w:rsidR="009B4A85" w:rsidRPr="0002429D" w:rsidRDefault="009B4A85" w:rsidP="00F54454">
      <w:pPr>
        <w:pStyle w:val="Paragraphedeliste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fr-CM"/>
        </w:rPr>
      </w:pPr>
    </w:p>
    <w:p w14:paraId="21D28C38" w14:textId="77777777" w:rsidR="00F54454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sz w:val="24"/>
          <w:szCs w:val="24"/>
          <w:lang w:val="fr-CM"/>
        </w:rPr>
        <w:t>c:\users\admin\desktcop&gt;copy</w:t>
      </w:r>
      <w:r w:rsidR="00F54454" w:rsidRPr="0002429D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Pr="0002429D">
        <w:rPr>
          <w:rFonts w:ascii="Times New Roman" w:hAnsi="Times New Roman" w:cs="Times New Roman"/>
          <w:sz w:val="24"/>
          <w:szCs w:val="24"/>
          <w:lang w:val="fr-CM"/>
        </w:rPr>
        <w:t xml:space="preserve">racine\repertoire1\fic1.txt </w:t>
      </w:r>
    </w:p>
    <w:p w14:paraId="01FCAB85" w14:textId="2559FC10" w:rsidR="009B4A85" w:rsidRPr="0002429D" w:rsidRDefault="009B4A85" w:rsidP="00F54454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proofErr w:type="gramStart"/>
      <w:r w:rsidRPr="0002429D">
        <w:rPr>
          <w:rFonts w:ascii="Times New Roman" w:hAnsi="Times New Roman" w:cs="Times New Roman"/>
          <w:sz w:val="24"/>
          <w:szCs w:val="24"/>
          <w:lang w:val="fr-CM"/>
        </w:rPr>
        <w:t>racine</w:t>
      </w:r>
      <w:proofErr w:type="gramEnd"/>
      <w:r w:rsidRPr="0002429D">
        <w:rPr>
          <w:rFonts w:ascii="Times New Roman" w:hAnsi="Times New Roman" w:cs="Times New Roman"/>
          <w:sz w:val="24"/>
          <w:szCs w:val="24"/>
          <w:lang w:val="fr-CM"/>
        </w:rPr>
        <w:t>\repertoire1\repertoire11</w:t>
      </w:r>
      <w:r w:rsidRPr="0002429D">
        <w:rPr>
          <w:rFonts w:ascii="Times New Roman" w:hAnsi="Times New Roman" w:cs="Times New Roman"/>
          <w:sz w:val="24"/>
          <w:szCs w:val="24"/>
          <w:lang w:val="fr-CM"/>
        </w:rPr>
        <w:br/>
      </w:r>
    </w:p>
    <w:p w14:paraId="6309D192" w14:textId="77777777" w:rsidR="00F54454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sz w:val="24"/>
          <w:szCs w:val="24"/>
          <w:lang w:val="fr-CM"/>
        </w:rPr>
        <w:t xml:space="preserve">c:\users\admin\desktcop&gt;copy racine\repertoire1\fic1.txt </w:t>
      </w:r>
    </w:p>
    <w:p w14:paraId="7C827993" w14:textId="0D746359" w:rsidR="009B4A85" w:rsidRPr="0002429D" w:rsidRDefault="00F54454" w:rsidP="00F54454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proofErr w:type="gramStart"/>
      <w:r w:rsidRPr="0002429D">
        <w:rPr>
          <w:rFonts w:ascii="Times New Roman" w:hAnsi="Times New Roman" w:cs="Times New Roman"/>
          <w:sz w:val="24"/>
          <w:szCs w:val="24"/>
          <w:lang w:val="fr-CM"/>
        </w:rPr>
        <w:t>r</w:t>
      </w:r>
      <w:r w:rsidR="009B4A85" w:rsidRPr="0002429D">
        <w:rPr>
          <w:rFonts w:ascii="Times New Roman" w:hAnsi="Times New Roman" w:cs="Times New Roman"/>
          <w:sz w:val="24"/>
          <w:szCs w:val="24"/>
          <w:lang w:val="fr-CM"/>
        </w:rPr>
        <w:t>acine</w:t>
      </w:r>
      <w:proofErr w:type="gramEnd"/>
      <w:r w:rsidR="009B4A85" w:rsidRPr="0002429D">
        <w:rPr>
          <w:rFonts w:ascii="Times New Roman" w:hAnsi="Times New Roman" w:cs="Times New Roman"/>
          <w:sz w:val="24"/>
          <w:szCs w:val="24"/>
          <w:lang w:val="fr-CM"/>
        </w:rPr>
        <w:t>\repertoire2\repertoire22</w:t>
      </w:r>
      <w:r w:rsidR="009B4A85" w:rsidRPr="0002429D">
        <w:rPr>
          <w:rFonts w:ascii="Times New Roman" w:hAnsi="Times New Roman" w:cs="Times New Roman"/>
          <w:sz w:val="24"/>
          <w:szCs w:val="24"/>
          <w:lang w:val="fr-CM"/>
        </w:rPr>
        <w:br/>
      </w:r>
    </w:p>
    <w:p w14:paraId="3C561882" w14:textId="77777777" w:rsidR="00F54454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sz w:val="24"/>
          <w:szCs w:val="24"/>
          <w:lang w:val="fr-CM"/>
        </w:rPr>
        <w:lastRenderedPageBreak/>
        <w:t>c:\users\admin\desktcop&gt;ren</w:t>
      </w:r>
      <w:r w:rsidR="00F54454" w:rsidRPr="0002429D">
        <w:rPr>
          <w:rFonts w:ascii="Times New Roman" w:hAnsi="Times New Roman" w:cs="Times New Roman"/>
          <w:sz w:val="24"/>
          <w:szCs w:val="24"/>
          <w:lang w:val="fr-CM"/>
        </w:rPr>
        <w:t xml:space="preserve"> </w:t>
      </w:r>
      <w:r w:rsidRPr="0002429D">
        <w:rPr>
          <w:rFonts w:ascii="Times New Roman" w:hAnsi="Times New Roman" w:cs="Times New Roman"/>
          <w:sz w:val="24"/>
          <w:szCs w:val="24"/>
          <w:lang w:val="fr-CM"/>
        </w:rPr>
        <w:t>racine\repertoire2\repertoire22\fic1.txt fich22.txt</w:t>
      </w:r>
    </w:p>
    <w:p w14:paraId="7B54CE96" w14:textId="77777777" w:rsidR="00F54454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02429D">
        <w:rPr>
          <w:rFonts w:ascii="Times New Roman" w:hAnsi="Times New Roman" w:cs="Times New Roman"/>
          <w:sz w:val="24"/>
          <w:szCs w:val="24"/>
          <w:lang w:val="fr-CM"/>
        </w:rPr>
        <w:t>c:\users\admin\desktcop&gt;move racine\repertoire2\fic2.txt racine</w:t>
      </w:r>
    </w:p>
    <w:p w14:paraId="50E6B844" w14:textId="602B7EE4" w:rsidR="009B4A85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 c:\users\admin\desktcop&gt;attrib +r racine\repertoire1\fic1.txt</w:t>
      </w:r>
    </w:p>
    <w:p w14:paraId="3E37FC2B" w14:textId="179CC12C" w:rsidR="009B4A85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c:\users\admin\desktcop&gt;attrib +h -r racine\repertoire1\fic1.txt</w:t>
      </w:r>
    </w:p>
    <w:p w14:paraId="04D1D3F1" w14:textId="73AB7C8A" w:rsidR="009B4A85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 c:\users\admin\desktcop&gt;attrib racine\repertoire2\repertoire22\fic1.txt</w:t>
      </w:r>
    </w:p>
    <w:p w14:paraId="00BC819F" w14:textId="14D5A5E2" w:rsidR="009B4A85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 c:\users\admin\desktcop&gt;attrib +h racine\</w:t>
      </w:r>
      <w:proofErr w:type="gramStart"/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>*.*</w:t>
      </w:r>
      <w:proofErr w:type="gramEnd"/>
    </w:p>
    <w:p w14:paraId="5AC565A9" w14:textId="174E2BFE" w:rsidR="009B4A85" w:rsidRPr="0002429D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c:\users\admin\desktcop&gt;attrib +r *.txt</w:t>
      </w:r>
    </w:p>
    <w:p w14:paraId="0271B64B" w14:textId="6994785B" w:rsidR="00F54454" w:rsidRDefault="009B4A85" w:rsidP="00F54454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  <w:r w:rsidRPr="0002429D"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  <w:t xml:space="preserve">  c:\users\admin\desktcop&gt;deltree racine</w:t>
      </w:r>
    </w:p>
    <w:p w14:paraId="7FDA2D19" w14:textId="70010374" w:rsid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M" w:eastAsia="fr-FR"/>
        </w:rPr>
      </w:pPr>
    </w:p>
    <w:p w14:paraId="60A16588" w14:textId="77777777" w:rsidR="007020AE" w:rsidRPr="007020AE" w:rsidRDefault="007020AE" w:rsidP="007020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</w:pPr>
      <w:r w:rsidRPr="007020AE">
        <w:rPr>
          <w:rFonts w:ascii="Times New Roman" w:hAnsi="Times New Roman" w:cs="Times New Roman"/>
          <w:b/>
          <w:bCs/>
          <w:color w:val="232323"/>
          <w:sz w:val="24"/>
          <w:szCs w:val="24"/>
          <w:lang w:val="fr-CM"/>
        </w:rPr>
        <w:t>Exercice 3 :</w:t>
      </w:r>
    </w:p>
    <w:p w14:paraId="0CABC943" w14:textId="6D355445" w:rsidR="007020AE" w:rsidRP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gramStart"/>
      <w:r w:rsidRPr="00702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la</w:t>
      </w:r>
      <w:proofErr w:type="gramEnd"/>
      <w:r w:rsidRPr="00702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syntaxe de chaque commande : </w:t>
      </w:r>
    </w:p>
    <w:p w14:paraId="5FA3FE88" w14:textId="761275A9" w:rsidR="007020AE" w:rsidRP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CHOICE : </w:t>
      </w:r>
      <w:proofErr w:type="spellStart"/>
      <w:proofErr w:type="gramStart"/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Choice</w:t>
      </w:r>
      <w:proofErr w:type="spellEnd"/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  /</w:t>
      </w:r>
      <w:proofErr w:type="gramEnd"/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c : abc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31688584" w14:textId="496BB5E1" w:rsidR="007020AE" w:rsidRP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 :  RD </w:t>
      </w:r>
      <w:proofErr w:type="spellStart"/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nom_du_répertoire</w:t>
      </w:r>
      <w:proofErr w:type="spellEnd"/>
    </w:p>
    <w:p w14:paraId="7EFC1E1A" w14:textId="442D5281" w:rsidR="007020AE" w:rsidRP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MD : MD </w:t>
      </w:r>
      <w:proofErr w:type="spellStart"/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nom_du_répertoire</w:t>
      </w:r>
      <w:proofErr w:type="spellEnd"/>
    </w:p>
    <w:p w14:paraId="509FA5DE" w14:textId="2116D27F" w:rsidR="007020AE" w:rsidRP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  COPY : COPY [chemin d’accès]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fichier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 [chemin d’accès] fichier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020AE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destinataire</w:t>
      </w:r>
    </w:p>
    <w:p w14:paraId="23693EC6" w14:textId="301421AC" w:rsidR="007020AE" w:rsidRDefault="007020AE" w:rsidP="007020AE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DELETE :</w:t>
      </w:r>
      <w:proofErr w:type="gramEnd"/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DELETE </w:t>
      </w:r>
      <w:proofErr w:type="spellStart"/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nom_fic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</w:t>
      </w:r>
      <w:proofErr w:type="spellEnd"/>
    </w:p>
    <w:p w14:paraId="4F7F25AE" w14:textId="77777777" w:rsidR="007020AE" w:rsidRPr="007020AE" w:rsidRDefault="007020AE" w:rsidP="00F54454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ATTRIB :</w:t>
      </w:r>
      <w:proofErr w:type="gramEnd"/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ATTRIB *.* –H –R –S</w:t>
      </w:r>
    </w:p>
    <w:p w14:paraId="61D9E760" w14:textId="6EE12CC3" w:rsidR="009B4A85" w:rsidRPr="007020AE" w:rsidRDefault="009B4A85" w:rsidP="00F54454">
      <w:pPr>
        <w:pStyle w:val="Paragraphedeliste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020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14:paraId="07F3F678" w14:textId="77777777" w:rsidR="009B4A85" w:rsidRPr="007020AE" w:rsidRDefault="009B4A85" w:rsidP="00F54454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A85" w:rsidRPr="0070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3BE"/>
    <w:multiLevelType w:val="multilevel"/>
    <w:tmpl w:val="85DA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02D3"/>
    <w:multiLevelType w:val="hybridMultilevel"/>
    <w:tmpl w:val="1056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186"/>
    <w:multiLevelType w:val="multilevel"/>
    <w:tmpl w:val="914E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7210"/>
    <w:multiLevelType w:val="multilevel"/>
    <w:tmpl w:val="1D640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51719"/>
    <w:multiLevelType w:val="multilevel"/>
    <w:tmpl w:val="9494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87A3B"/>
    <w:multiLevelType w:val="multilevel"/>
    <w:tmpl w:val="FE2A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014A8"/>
    <w:multiLevelType w:val="multilevel"/>
    <w:tmpl w:val="32228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2379C"/>
    <w:multiLevelType w:val="multilevel"/>
    <w:tmpl w:val="481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2"/>
    <w:rsid w:val="0002429D"/>
    <w:rsid w:val="007020AE"/>
    <w:rsid w:val="00983C90"/>
    <w:rsid w:val="009B4A85"/>
    <w:rsid w:val="00D4710E"/>
    <w:rsid w:val="00EC7902"/>
    <w:rsid w:val="00F54454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DBF"/>
  <w15:chartTrackingRefBased/>
  <w15:docId w15:val="{597A80F3-C461-42E4-A0B9-F9D6A66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4A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4A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2021-01-16T19:36:00Z</dcterms:created>
  <dcterms:modified xsi:type="dcterms:W3CDTF">2021-01-17T09:48:00Z</dcterms:modified>
</cp:coreProperties>
</file>